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B487F" w14:textId="77777777" w:rsidR="005E1B5B" w:rsidRPr="00D73C97" w:rsidRDefault="005E1B5B" w:rsidP="005E1B5B">
      <w:pPr>
        <w:pStyle w:val="NormlWeb"/>
        <w:spacing w:line="336" w:lineRule="atLeast"/>
        <w:jc w:val="center"/>
        <w:rPr>
          <w:b/>
          <w:bCs/>
          <w:sz w:val="72"/>
          <w:szCs w:val="72"/>
          <w:u w:val="single"/>
        </w:rPr>
      </w:pPr>
      <w:bookmarkStart w:id="0" w:name="_GoBack"/>
      <w:bookmarkEnd w:id="0"/>
      <w:r w:rsidRPr="00D73C97">
        <w:rPr>
          <w:b/>
          <w:bCs/>
          <w:sz w:val="72"/>
          <w:szCs w:val="72"/>
          <w:u w:val="single"/>
        </w:rPr>
        <w:t>TÁJÉKOZTATÁS</w:t>
      </w:r>
    </w:p>
    <w:p w14:paraId="7DE90CF8" w14:textId="77777777" w:rsidR="005E1B5B" w:rsidRDefault="005E1B5B" w:rsidP="005E1B5B">
      <w:pPr>
        <w:pStyle w:val="NormlWeb"/>
        <w:spacing w:line="336" w:lineRule="atLeast"/>
        <w:rPr>
          <w:b/>
          <w:bCs/>
          <w:sz w:val="32"/>
          <w:szCs w:val="32"/>
        </w:rPr>
      </w:pPr>
    </w:p>
    <w:p w14:paraId="70A38851" w14:textId="7A7D5EC3" w:rsidR="005E1B5B" w:rsidRPr="00713F5D" w:rsidRDefault="005E1B5B" w:rsidP="005E1B5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5D">
        <w:rPr>
          <w:rFonts w:ascii="Times New Roman" w:hAnsi="Times New Roman" w:cs="Times New Roman"/>
          <w:b/>
          <w:sz w:val="28"/>
          <w:szCs w:val="28"/>
        </w:rPr>
        <w:t>BÁR Község Önkormányzata az Emberi Erőforrások Minisztériumával együttműködve, az 51/2007. (III.26) Kormányrendelet alapján</w:t>
      </w:r>
    </w:p>
    <w:p w14:paraId="4CB17FF0" w14:textId="438C639E" w:rsidR="005E1B5B" w:rsidRPr="00713F5D" w:rsidRDefault="005E1B5B" w:rsidP="005E1B5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ezennel kiírja a 2022</w:t>
      </w:r>
      <w:r w:rsidRPr="00713F5D">
        <w:rPr>
          <w:rFonts w:ascii="Times New Roman" w:hAnsi="Times New Roman" w:cs="Times New Roman"/>
          <w:b/>
          <w:sz w:val="28"/>
          <w:szCs w:val="28"/>
        </w:rPr>
        <w:t>. évre</w:t>
      </w:r>
    </w:p>
    <w:p w14:paraId="50860569" w14:textId="77777777" w:rsidR="005E1B5B" w:rsidRPr="00713F5D" w:rsidRDefault="005E1B5B" w:rsidP="005E1B5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5D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Pr="00713F5D">
        <w:rPr>
          <w:rFonts w:ascii="Times New Roman" w:hAnsi="Times New Roman" w:cs="Times New Roman"/>
          <w:b/>
          <w:sz w:val="28"/>
          <w:szCs w:val="28"/>
        </w:rPr>
        <w:t>Bursa</w:t>
      </w:r>
      <w:proofErr w:type="spellEnd"/>
      <w:r w:rsidRPr="00713F5D">
        <w:rPr>
          <w:rFonts w:ascii="Times New Roman" w:hAnsi="Times New Roman" w:cs="Times New Roman"/>
          <w:b/>
          <w:sz w:val="28"/>
          <w:szCs w:val="28"/>
        </w:rPr>
        <w:t xml:space="preserve"> Hungarica Felsőoktatási Önkormányzati Ösztöndíjpályázatot</w:t>
      </w:r>
    </w:p>
    <w:p w14:paraId="408A6436" w14:textId="77777777" w:rsidR="005E1B5B" w:rsidRPr="00713F5D" w:rsidRDefault="005E1B5B" w:rsidP="005E1B5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5D">
        <w:rPr>
          <w:rFonts w:ascii="Times New Roman" w:hAnsi="Times New Roman" w:cs="Times New Roman"/>
          <w:b/>
          <w:sz w:val="28"/>
          <w:szCs w:val="28"/>
        </w:rPr>
        <w:t>felsőoktatási hallgatók számára</w:t>
      </w:r>
    </w:p>
    <w:p w14:paraId="18334802" w14:textId="005CB1CD" w:rsidR="005E1B5B" w:rsidRPr="00713F5D" w:rsidRDefault="005E1B5B" w:rsidP="005E1B5B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2021/20</w:t>
      </w:r>
      <w:r w:rsidR="009D4DC2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. tanév második és a 20</w:t>
      </w:r>
      <w:r w:rsidR="009D4DC2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9D4DC2">
        <w:rPr>
          <w:rFonts w:ascii="Times New Roman" w:hAnsi="Times New Roman" w:cs="Times New Roman"/>
          <w:b/>
          <w:sz w:val="28"/>
          <w:szCs w:val="28"/>
        </w:rPr>
        <w:t>23</w:t>
      </w:r>
      <w:r w:rsidRPr="00713F5D">
        <w:rPr>
          <w:rFonts w:ascii="Times New Roman" w:hAnsi="Times New Roman" w:cs="Times New Roman"/>
          <w:b/>
          <w:sz w:val="28"/>
          <w:szCs w:val="28"/>
        </w:rPr>
        <w:t>. tanév első félévére vonatkozóan</w:t>
      </w:r>
    </w:p>
    <w:p w14:paraId="025E26C8" w14:textId="77777777" w:rsidR="005E1B5B" w:rsidRPr="00327CC1" w:rsidRDefault="005E1B5B" w:rsidP="005E1B5B">
      <w:pPr>
        <w:jc w:val="both"/>
        <w:rPr>
          <w:rFonts w:ascii="Arial" w:hAnsi="Arial" w:cs="Arial"/>
        </w:rPr>
      </w:pPr>
    </w:p>
    <w:p w14:paraId="71028704" w14:textId="77777777" w:rsidR="005E1B5B" w:rsidRPr="004D5024" w:rsidRDefault="005E1B5B" w:rsidP="005E1B5B">
      <w:pPr>
        <w:pStyle w:val="NormlWeb"/>
        <w:spacing w:line="336" w:lineRule="atLeast"/>
        <w:jc w:val="center"/>
        <w:rPr>
          <w:b/>
          <w:bCs/>
          <w:sz w:val="32"/>
          <w:szCs w:val="32"/>
        </w:rPr>
      </w:pPr>
      <w:r w:rsidRPr="004D5024">
        <w:rPr>
          <w:b/>
          <w:bCs/>
          <w:sz w:val="32"/>
          <w:szCs w:val="32"/>
        </w:rPr>
        <w:t> </w:t>
      </w:r>
    </w:p>
    <w:p w14:paraId="0902A5C9" w14:textId="644E4A32" w:rsidR="005E1B5B" w:rsidRDefault="005E1B5B" w:rsidP="005E1B5B">
      <w:pPr>
        <w:pStyle w:val="NormlWeb"/>
        <w:spacing w:line="336" w:lineRule="atLeast"/>
        <w:jc w:val="both"/>
        <w:rPr>
          <w:sz w:val="32"/>
          <w:szCs w:val="32"/>
        </w:rPr>
      </w:pPr>
      <w:r w:rsidRPr="004D5024">
        <w:rPr>
          <w:sz w:val="32"/>
          <w:szCs w:val="32"/>
        </w:rPr>
        <w:t>Bár Község Önkormányzat</w:t>
      </w:r>
      <w:r>
        <w:rPr>
          <w:sz w:val="32"/>
          <w:szCs w:val="32"/>
        </w:rPr>
        <w:t>ának Képviselő-testülete</w:t>
      </w:r>
      <w:r w:rsidRPr="004D5024">
        <w:rPr>
          <w:sz w:val="32"/>
          <w:szCs w:val="32"/>
        </w:rPr>
        <w:t xml:space="preserve"> a </w:t>
      </w:r>
      <w:r>
        <w:rPr>
          <w:sz w:val="32"/>
          <w:szCs w:val="32"/>
        </w:rPr>
        <w:t>20</w:t>
      </w:r>
      <w:r w:rsidR="009D4DC2">
        <w:rPr>
          <w:sz w:val="32"/>
          <w:szCs w:val="32"/>
        </w:rPr>
        <w:t>21</w:t>
      </w:r>
      <w:r>
        <w:rPr>
          <w:sz w:val="32"/>
          <w:szCs w:val="32"/>
        </w:rPr>
        <w:t xml:space="preserve">. </w:t>
      </w:r>
      <w:r w:rsidR="009D4DC2">
        <w:rPr>
          <w:sz w:val="32"/>
          <w:szCs w:val="32"/>
        </w:rPr>
        <w:t>dec</w:t>
      </w:r>
      <w:r>
        <w:rPr>
          <w:sz w:val="32"/>
          <w:szCs w:val="32"/>
        </w:rPr>
        <w:t xml:space="preserve">ember </w:t>
      </w:r>
      <w:r w:rsidR="009D4DC2">
        <w:rPr>
          <w:sz w:val="32"/>
          <w:szCs w:val="32"/>
        </w:rPr>
        <w:t>3</w:t>
      </w:r>
      <w:r w:rsidRPr="004D5024">
        <w:rPr>
          <w:sz w:val="32"/>
          <w:szCs w:val="32"/>
        </w:rPr>
        <w:t xml:space="preserve">-i ülésén döntött a </w:t>
      </w:r>
      <w:proofErr w:type="spellStart"/>
      <w:r w:rsidRPr="004D5024">
        <w:rPr>
          <w:sz w:val="32"/>
          <w:szCs w:val="32"/>
        </w:rPr>
        <w:t>Bursa</w:t>
      </w:r>
      <w:proofErr w:type="spellEnd"/>
      <w:r w:rsidRPr="004D5024">
        <w:rPr>
          <w:sz w:val="32"/>
          <w:szCs w:val="32"/>
        </w:rPr>
        <w:t xml:space="preserve"> Hungarica Felsőoktatási Önkormányzati Ösztöndíj keretösszegének az elosztásáról. </w:t>
      </w:r>
    </w:p>
    <w:p w14:paraId="459EC7D7" w14:textId="77777777" w:rsidR="005E1B5B" w:rsidRPr="004D5024" w:rsidRDefault="005E1B5B" w:rsidP="005E1B5B">
      <w:pPr>
        <w:pStyle w:val="NormlWeb"/>
        <w:spacing w:line="336" w:lineRule="atLeast"/>
        <w:rPr>
          <w:sz w:val="32"/>
          <w:szCs w:val="32"/>
        </w:rPr>
      </w:pPr>
    </w:p>
    <w:p w14:paraId="7765694E" w14:textId="77777777" w:rsidR="005E1B5B" w:rsidRDefault="005E1B5B" w:rsidP="005E1B5B">
      <w:pPr>
        <w:pStyle w:val="NormlWeb"/>
        <w:spacing w:line="336" w:lineRule="atLeast"/>
        <w:rPr>
          <w:sz w:val="32"/>
          <w:szCs w:val="32"/>
        </w:rPr>
      </w:pPr>
      <w:r w:rsidRPr="004D5024">
        <w:rPr>
          <w:sz w:val="32"/>
          <w:szCs w:val="32"/>
        </w:rPr>
        <w:t xml:space="preserve">A pályázati felhívásra </w:t>
      </w:r>
    </w:p>
    <w:p w14:paraId="0885CC40" w14:textId="0A09FA60" w:rsidR="005E1B5B" w:rsidRDefault="005E1B5B" w:rsidP="005E1B5B">
      <w:pPr>
        <w:pStyle w:val="NormlWeb"/>
        <w:numPr>
          <w:ilvl w:val="0"/>
          <w:numId w:val="1"/>
        </w:numPr>
        <w:spacing w:line="336" w:lineRule="atLeast"/>
        <w:rPr>
          <w:sz w:val="32"/>
          <w:szCs w:val="32"/>
        </w:rPr>
      </w:pPr>
      <w:r>
        <w:rPr>
          <w:b/>
          <w:sz w:val="32"/>
          <w:szCs w:val="32"/>
        </w:rPr>
        <w:t>4</w:t>
      </w:r>
      <w:r w:rsidRPr="004D5024">
        <w:rPr>
          <w:b/>
          <w:sz w:val="32"/>
          <w:szCs w:val="32"/>
        </w:rPr>
        <w:t xml:space="preserve"> hallgató nyújtotta be az</w:t>
      </w:r>
      <w:r w:rsidR="009D4DC2">
        <w:rPr>
          <w:b/>
          <w:sz w:val="32"/>
          <w:szCs w:val="32"/>
        </w:rPr>
        <w:t xml:space="preserve"> </w:t>
      </w:r>
      <w:r w:rsidRPr="004D5024">
        <w:rPr>
          <w:b/>
          <w:sz w:val="32"/>
          <w:szCs w:val="32"/>
        </w:rPr>
        <w:t>”A” típusú</w:t>
      </w:r>
      <w:r w:rsidRPr="004D5024">
        <w:rPr>
          <w:sz w:val="32"/>
          <w:szCs w:val="32"/>
        </w:rPr>
        <w:t xml:space="preserve">,  </w:t>
      </w:r>
    </w:p>
    <w:p w14:paraId="0FF970EB" w14:textId="46C23FD3" w:rsidR="005E1B5B" w:rsidRDefault="009D4DC2" w:rsidP="005E1B5B">
      <w:pPr>
        <w:pStyle w:val="NormlWeb"/>
        <w:numPr>
          <w:ilvl w:val="0"/>
          <w:numId w:val="1"/>
        </w:numPr>
        <w:spacing w:line="336" w:lineRule="atLeast"/>
        <w:rPr>
          <w:sz w:val="32"/>
          <w:szCs w:val="32"/>
        </w:rPr>
      </w:pPr>
      <w:r>
        <w:rPr>
          <w:b/>
          <w:sz w:val="32"/>
          <w:szCs w:val="32"/>
        </w:rPr>
        <w:t>1</w:t>
      </w:r>
      <w:r w:rsidR="005E1B5B" w:rsidRPr="004D5024">
        <w:rPr>
          <w:b/>
          <w:sz w:val="32"/>
          <w:szCs w:val="32"/>
        </w:rPr>
        <w:t xml:space="preserve"> tanuló a „B” típusú pályázatát.</w:t>
      </w:r>
      <w:r w:rsidR="005E1B5B" w:rsidRPr="004D5024">
        <w:rPr>
          <w:sz w:val="32"/>
          <w:szCs w:val="32"/>
        </w:rPr>
        <w:t xml:space="preserve"> </w:t>
      </w:r>
    </w:p>
    <w:p w14:paraId="6F6DADA7" w14:textId="77777777" w:rsidR="005E1B5B" w:rsidRDefault="005E1B5B" w:rsidP="005E1B5B">
      <w:pPr>
        <w:pStyle w:val="NormlWeb"/>
        <w:spacing w:line="336" w:lineRule="atLeast"/>
        <w:ind w:left="720"/>
        <w:rPr>
          <w:sz w:val="32"/>
          <w:szCs w:val="32"/>
        </w:rPr>
      </w:pPr>
    </w:p>
    <w:p w14:paraId="5DABC80B" w14:textId="77777777" w:rsidR="005E1B5B" w:rsidRDefault="005E1B5B" w:rsidP="005E1B5B">
      <w:pPr>
        <w:pStyle w:val="NormlWeb"/>
        <w:spacing w:line="336" w:lineRule="atLeast"/>
        <w:rPr>
          <w:sz w:val="32"/>
          <w:szCs w:val="32"/>
        </w:rPr>
      </w:pPr>
      <w:r>
        <w:rPr>
          <w:sz w:val="32"/>
          <w:szCs w:val="32"/>
        </w:rPr>
        <w:t>A képviselő-testület </w:t>
      </w:r>
      <w:r w:rsidRPr="004D5024">
        <w:rPr>
          <w:sz w:val="32"/>
          <w:szCs w:val="32"/>
        </w:rPr>
        <w:t xml:space="preserve"> </w:t>
      </w:r>
    </w:p>
    <w:p w14:paraId="222628E3" w14:textId="185D09AF" w:rsidR="005E1B5B" w:rsidRDefault="005E1B5B" w:rsidP="005E1B5B">
      <w:pPr>
        <w:pStyle w:val="NormlWeb"/>
        <w:spacing w:line="336" w:lineRule="atLeast"/>
        <w:rPr>
          <w:sz w:val="32"/>
          <w:szCs w:val="32"/>
        </w:rPr>
      </w:pPr>
      <w:r>
        <w:rPr>
          <w:sz w:val="32"/>
          <w:szCs w:val="32"/>
        </w:rPr>
        <w:t>20</w:t>
      </w:r>
      <w:r w:rsidR="009D4DC2">
        <w:rPr>
          <w:sz w:val="32"/>
          <w:szCs w:val="32"/>
        </w:rPr>
        <w:t>21</w:t>
      </w:r>
      <w:r w:rsidRPr="004D5024">
        <w:rPr>
          <w:sz w:val="32"/>
          <w:szCs w:val="32"/>
        </w:rPr>
        <w:t xml:space="preserve">. évben </w:t>
      </w:r>
      <w:r w:rsidR="009D4DC2">
        <w:rPr>
          <w:b/>
          <w:sz w:val="32"/>
          <w:szCs w:val="32"/>
        </w:rPr>
        <w:t>5</w:t>
      </w:r>
      <w:r>
        <w:rPr>
          <w:sz w:val="32"/>
          <w:szCs w:val="32"/>
        </w:rPr>
        <w:t xml:space="preserve"> pályázót támogat </w:t>
      </w:r>
      <w:r w:rsidRPr="004D5024">
        <w:rPr>
          <w:b/>
          <w:sz w:val="32"/>
          <w:szCs w:val="32"/>
        </w:rPr>
        <w:t>egységesen</w:t>
      </w:r>
      <w:r>
        <w:rPr>
          <w:sz w:val="32"/>
          <w:szCs w:val="32"/>
        </w:rPr>
        <w:t xml:space="preserve"> </w:t>
      </w:r>
      <w:r w:rsidR="009D4DC2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.0</w:t>
      </w:r>
      <w:r w:rsidRPr="004D5024">
        <w:rPr>
          <w:b/>
          <w:sz w:val="32"/>
          <w:szCs w:val="32"/>
        </w:rPr>
        <w:t>00 Ft</w:t>
      </w:r>
      <w:r w:rsidRPr="004D5024">
        <w:rPr>
          <w:sz w:val="32"/>
          <w:szCs w:val="32"/>
        </w:rPr>
        <w:t xml:space="preserve"> összeggel.</w:t>
      </w:r>
    </w:p>
    <w:p w14:paraId="2CFB4C9B" w14:textId="444947A1" w:rsidR="005E1B5B" w:rsidRPr="004D5024" w:rsidRDefault="005E1B5B" w:rsidP="005E1B5B">
      <w:pPr>
        <w:pStyle w:val="NormlWeb"/>
        <w:spacing w:line="336" w:lineRule="atLeast"/>
        <w:rPr>
          <w:sz w:val="32"/>
          <w:szCs w:val="32"/>
        </w:rPr>
      </w:pPr>
      <w:r>
        <w:rPr>
          <w:sz w:val="32"/>
          <w:szCs w:val="32"/>
        </w:rPr>
        <w:t xml:space="preserve">A támogatást kiegészítheti Baranya </w:t>
      </w:r>
      <w:r w:rsidRPr="004D5024">
        <w:rPr>
          <w:sz w:val="32"/>
          <w:szCs w:val="32"/>
        </w:rPr>
        <w:t xml:space="preserve">Megye Önkormányzata, illetve kiegészíti az </w:t>
      </w:r>
      <w:r>
        <w:rPr>
          <w:sz w:val="32"/>
          <w:szCs w:val="32"/>
        </w:rPr>
        <w:t>Emberi Erőforrások</w:t>
      </w:r>
      <w:r w:rsidRPr="004D5024">
        <w:rPr>
          <w:sz w:val="32"/>
          <w:szCs w:val="32"/>
        </w:rPr>
        <w:t xml:space="preserve"> Minisztérium</w:t>
      </w:r>
      <w:r>
        <w:rPr>
          <w:sz w:val="32"/>
          <w:szCs w:val="32"/>
        </w:rPr>
        <w:t>a</w:t>
      </w:r>
      <w:r w:rsidRPr="004D5024">
        <w:rPr>
          <w:sz w:val="32"/>
          <w:szCs w:val="32"/>
        </w:rPr>
        <w:t xml:space="preserve">. </w:t>
      </w:r>
    </w:p>
    <w:p w14:paraId="3FB69C5E" w14:textId="77777777" w:rsidR="005E1B5B" w:rsidRPr="004D5024" w:rsidRDefault="005E1B5B" w:rsidP="005E1B5B">
      <w:pPr>
        <w:pStyle w:val="NormlWeb"/>
        <w:spacing w:line="336" w:lineRule="atLeast"/>
        <w:rPr>
          <w:sz w:val="32"/>
          <w:szCs w:val="32"/>
        </w:rPr>
      </w:pPr>
      <w:r w:rsidRPr="004D5024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Községi Önkormányzat </w:t>
      </w:r>
      <w:r w:rsidRPr="004D5024">
        <w:rPr>
          <w:sz w:val="32"/>
          <w:szCs w:val="32"/>
        </w:rPr>
        <w:t>minden pályázót írásban értesít a pályázat eredményéről.</w:t>
      </w:r>
    </w:p>
    <w:p w14:paraId="5B99959E" w14:textId="1DA9B457" w:rsidR="005E1B5B" w:rsidRPr="004D5024" w:rsidRDefault="005E1B5B" w:rsidP="005E1B5B">
      <w:pPr>
        <w:pStyle w:val="NormlWeb"/>
        <w:spacing w:line="336" w:lineRule="atLeast"/>
        <w:rPr>
          <w:sz w:val="32"/>
          <w:szCs w:val="32"/>
        </w:rPr>
      </w:pPr>
      <w:r>
        <w:rPr>
          <w:sz w:val="32"/>
          <w:szCs w:val="32"/>
        </w:rPr>
        <w:t>A támogatott pályázókat a</w:t>
      </w:r>
      <w:r w:rsidRPr="004D5024">
        <w:rPr>
          <w:sz w:val="32"/>
          <w:szCs w:val="32"/>
        </w:rPr>
        <w:t xml:space="preserve"> Támogatáskezelő </w:t>
      </w:r>
      <w:r>
        <w:rPr>
          <w:sz w:val="32"/>
          <w:szCs w:val="32"/>
        </w:rPr>
        <w:t>20</w:t>
      </w:r>
      <w:r w:rsidR="0045484B">
        <w:rPr>
          <w:sz w:val="32"/>
          <w:szCs w:val="32"/>
        </w:rPr>
        <w:t>22</w:t>
      </w:r>
      <w:r>
        <w:rPr>
          <w:sz w:val="32"/>
          <w:szCs w:val="32"/>
        </w:rPr>
        <w:t xml:space="preserve">. március </w:t>
      </w:r>
      <w:r w:rsidR="0045484B">
        <w:rPr>
          <w:sz w:val="32"/>
          <w:szCs w:val="32"/>
        </w:rPr>
        <w:t>9</w:t>
      </w:r>
      <w:r>
        <w:rPr>
          <w:sz w:val="32"/>
          <w:szCs w:val="32"/>
        </w:rPr>
        <w:t xml:space="preserve">-ig </w:t>
      </w:r>
      <w:r w:rsidRPr="004D5024">
        <w:rPr>
          <w:sz w:val="32"/>
          <w:szCs w:val="32"/>
        </w:rPr>
        <w:t>tájékoztatja az</w:t>
      </w:r>
      <w:r>
        <w:rPr>
          <w:sz w:val="32"/>
          <w:szCs w:val="32"/>
        </w:rPr>
        <w:t xml:space="preserve"> ösztöndíj végleges  összegéről és annak folyósításának módjáról</w:t>
      </w:r>
    </w:p>
    <w:p w14:paraId="2E0DB593" w14:textId="77777777" w:rsidR="005E1B5B" w:rsidRDefault="005E1B5B" w:rsidP="005E1B5B">
      <w:pPr>
        <w:pStyle w:val="NormlWeb"/>
        <w:spacing w:line="336" w:lineRule="atLeast"/>
        <w:rPr>
          <w:sz w:val="32"/>
          <w:szCs w:val="32"/>
        </w:rPr>
      </w:pPr>
    </w:p>
    <w:p w14:paraId="5EFBA6CF" w14:textId="77777777" w:rsidR="005E1B5B" w:rsidRDefault="005E1B5B" w:rsidP="005E1B5B">
      <w:pPr>
        <w:pStyle w:val="NormlWeb"/>
        <w:spacing w:line="336" w:lineRule="atLeast"/>
        <w:rPr>
          <w:sz w:val="32"/>
          <w:szCs w:val="32"/>
        </w:rPr>
      </w:pPr>
    </w:p>
    <w:p w14:paraId="773B4E4E" w14:textId="2E2319ED" w:rsidR="005E1B5B" w:rsidRDefault="005E1B5B" w:rsidP="005E1B5B">
      <w:pPr>
        <w:pStyle w:val="NormlWeb"/>
        <w:spacing w:line="336" w:lineRule="atLeast"/>
        <w:rPr>
          <w:sz w:val="32"/>
          <w:szCs w:val="32"/>
        </w:rPr>
      </w:pPr>
      <w:r>
        <w:rPr>
          <w:sz w:val="32"/>
          <w:szCs w:val="32"/>
        </w:rPr>
        <w:t>Bár, 2021-12-13</w:t>
      </w:r>
    </w:p>
    <w:p w14:paraId="3937F0E2" w14:textId="77777777" w:rsidR="005E1B5B" w:rsidRDefault="005E1B5B" w:rsidP="005E1B5B">
      <w:pPr>
        <w:pStyle w:val="NormlWeb"/>
        <w:spacing w:line="336" w:lineRule="atLeast"/>
        <w:rPr>
          <w:sz w:val="32"/>
          <w:szCs w:val="32"/>
        </w:rPr>
      </w:pPr>
    </w:p>
    <w:p w14:paraId="3220F355" w14:textId="13ECB235" w:rsidR="005E1B5B" w:rsidRDefault="005E1B5B" w:rsidP="005E1B5B">
      <w:pPr>
        <w:pStyle w:val="NormlWeb"/>
        <w:spacing w:line="336" w:lineRule="atLeas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</w:t>
      </w:r>
      <w:proofErr w:type="spellStart"/>
      <w:r>
        <w:rPr>
          <w:sz w:val="32"/>
          <w:szCs w:val="32"/>
        </w:rPr>
        <w:t>Jásper</w:t>
      </w:r>
      <w:proofErr w:type="spellEnd"/>
      <w:r>
        <w:rPr>
          <w:sz w:val="32"/>
          <w:szCs w:val="32"/>
        </w:rPr>
        <w:t xml:space="preserve"> Gábor</w:t>
      </w:r>
    </w:p>
    <w:p w14:paraId="3523C691" w14:textId="77777777" w:rsidR="005E1B5B" w:rsidRPr="001721F8" w:rsidRDefault="005E1B5B" w:rsidP="005E1B5B">
      <w:pPr>
        <w:pStyle w:val="NormlWeb"/>
        <w:spacing w:line="336" w:lineRule="atLeas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</w:t>
      </w:r>
      <w:r>
        <w:t>polgármester</w:t>
      </w:r>
    </w:p>
    <w:p w14:paraId="53FC8E1D" w14:textId="77777777" w:rsidR="00FA5F64" w:rsidRDefault="00FA5F64"/>
    <w:sectPr w:rsidR="00FA5F64" w:rsidSect="00155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E05"/>
    <w:multiLevelType w:val="hybridMultilevel"/>
    <w:tmpl w:val="6388C7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5B"/>
    <w:rsid w:val="0045484B"/>
    <w:rsid w:val="005E1B5B"/>
    <w:rsid w:val="00652659"/>
    <w:rsid w:val="009D4DC2"/>
    <w:rsid w:val="00E213B2"/>
    <w:rsid w:val="00FA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D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B5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E1B5B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E1B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B5B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E1B5B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E1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Windows-felhasználó</cp:lastModifiedBy>
  <cp:revision>2</cp:revision>
  <cp:lastPrinted>2021-12-13T12:38:00Z</cp:lastPrinted>
  <dcterms:created xsi:type="dcterms:W3CDTF">2023-05-09T10:20:00Z</dcterms:created>
  <dcterms:modified xsi:type="dcterms:W3CDTF">2023-05-09T10:20:00Z</dcterms:modified>
</cp:coreProperties>
</file>