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0470" w14:textId="77777777" w:rsidR="00187782" w:rsidRPr="00187782" w:rsidRDefault="00187782" w:rsidP="00187782">
      <w:pPr>
        <w:shd w:val="clear" w:color="auto" w:fill="FFFFFF"/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color w:val="333E55"/>
          <w:kern w:val="36"/>
          <w:sz w:val="48"/>
          <w:szCs w:val="48"/>
          <w:lang w:eastAsia="hu-HU"/>
        </w:rPr>
      </w:pPr>
      <w:r w:rsidRPr="00187782">
        <w:rPr>
          <w:rFonts w:ascii="Playfair Display" w:eastAsia="Times New Roman" w:hAnsi="Playfair Display" w:cs="Times New Roman"/>
          <w:color w:val="333E55"/>
          <w:kern w:val="36"/>
          <w:sz w:val="48"/>
          <w:szCs w:val="48"/>
          <w:lang w:eastAsia="hu-HU"/>
        </w:rPr>
        <w:t>Bár Község Önkormányzata Képviselő-testületének 7/2022. (XI. 23.) önkormányzati rendelete</w:t>
      </w:r>
    </w:p>
    <w:p w14:paraId="49C73A6B" w14:textId="77777777" w:rsidR="00187782" w:rsidRPr="00187782" w:rsidRDefault="00187782" w:rsidP="00187782">
      <w:pPr>
        <w:shd w:val="clear" w:color="auto" w:fill="FFFFFF"/>
        <w:spacing w:before="300" w:after="0" w:line="240" w:lineRule="auto"/>
        <w:jc w:val="center"/>
        <w:outlineLvl w:val="1"/>
        <w:rPr>
          <w:rFonts w:ascii="Playfair Display" w:eastAsia="Times New Roman" w:hAnsi="Playfair Display" w:cs="Times New Roman"/>
          <w:color w:val="333E55"/>
          <w:sz w:val="48"/>
          <w:szCs w:val="48"/>
          <w:lang w:eastAsia="hu-HU"/>
        </w:rPr>
      </w:pPr>
      <w:r w:rsidRPr="00187782">
        <w:rPr>
          <w:rFonts w:ascii="Playfair Display" w:eastAsia="Times New Roman" w:hAnsi="Playfair Display" w:cs="Times New Roman"/>
          <w:color w:val="333E55"/>
          <w:sz w:val="48"/>
          <w:szCs w:val="48"/>
          <w:lang w:eastAsia="hu-HU"/>
        </w:rPr>
        <w:t>a helyi adókról</w:t>
      </w:r>
    </w:p>
    <w:p w14:paraId="7B18ECC4" w14:textId="77777777" w:rsidR="00187782" w:rsidRPr="00187782" w:rsidRDefault="00187782" w:rsidP="00187782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187782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 Hatályos: 2023. 01. 01</w:t>
      </w:r>
    </w:p>
    <w:p w14:paraId="06400980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Bár Község Képviselő-testülete Magyarország </w:t>
      </w:r>
      <w:hyperlink r:id="rId4" w:anchor="CA32@BE1@POH" w:tgtFrame="_blank" w:history="1">
        <w:r w:rsidRPr="00187782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Alaptörvénye 32. cikk (1) bekezdés h) pont</w:t>
        </w:r>
      </w:hyperlink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jában meghatározott feladatkörében eljárva, a helyi adókról szóló 1990. évi C. tv. (a továbbiakban: </w:t>
      </w:r>
      <w:proofErr w:type="spellStart"/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fldChar w:fldCharType="begin"/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instrText xml:space="preserve"> HYPERLINK "https://njt.hu/jogszabaly/1990-100-00-00" \t "_blank" </w:instrTex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fldChar w:fldCharType="separate"/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u w:val="single"/>
          <w:lang w:eastAsia="hu-HU"/>
        </w:rPr>
        <w:t>Htv</w:t>
      </w:r>
      <w:proofErr w:type="spellEnd"/>
      <w:r w:rsidRPr="00187782">
        <w:rPr>
          <w:rFonts w:ascii="Open Sans" w:eastAsia="Times New Roman" w:hAnsi="Open Sans" w:cs="Open Sans"/>
          <w:color w:val="333E55"/>
          <w:sz w:val="36"/>
          <w:szCs w:val="36"/>
          <w:u w:val="single"/>
          <w:lang w:eastAsia="hu-HU"/>
        </w:rPr>
        <w:t>.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fldChar w:fldCharType="end"/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) </w:t>
      </w:r>
      <w:hyperlink r:id="rId5" w:anchor="SZ1@BE1" w:history="1">
        <w:r w:rsidRPr="00187782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1. § (1) bekezdés</w:t>
        </w:r>
      </w:hyperlink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ében kapott felhatalmazás alapján a következőket rendeli el:</w:t>
      </w:r>
    </w:p>
    <w:p w14:paraId="61B9355C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1. Általános rendelkezések</w:t>
      </w:r>
    </w:p>
    <w:p w14:paraId="1940FDAA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1. §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(1) Az Önkormányzat által megállapított helyi adók:</w:t>
      </w:r>
    </w:p>
    <w:p w14:paraId="6D50242B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a) építményadó</w:t>
      </w:r>
    </w:p>
    <w:p w14:paraId="3688756A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b) magánszemély kommunális adója</w:t>
      </w:r>
    </w:p>
    <w:p w14:paraId="2C0D3DA6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c) helyi iparűzési adó</w:t>
      </w:r>
    </w:p>
    <w:p w14:paraId="1302D07D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d) idegenforgalmi adó</w:t>
      </w:r>
    </w:p>
    <w:p w14:paraId="6E051450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(2) Az e rendeletben nem szabályozott kérdésekben a helyi adókról szóló </w:t>
      </w:r>
      <w:hyperlink r:id="rId6" w:tgtFrame="_blank" w:history="1">
        <w:r w:rsidRPr="00187782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1990. évi C. törvény</w:t>
        </w:r>
      </w:hyperlink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(</w:t>
      </w:r>
      <w:proofErr w:type="spellStart"/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fldChar w:fldCharType="begin"/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instrText xml:space="preserve"> HYPERLINK "https://njt.hu/jogszabaly/1990-100-00-00" \t "_blank" </w:instrTex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fldChar w:fldCharType="separate"/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u w:val="single"/>
          <w:lang w:eastAsia="hu-HU"/>
        </w:rPr>
        <w:t>Htv</w:t>
      </w:r>
      <w:proofErr w:type="spellEnd"/>
      <w:r w:rsidRPr="00187782">
        <w:rPr>
          <w:rFonts w:ascii="Open Sans" w:eastAsia="Times New Roman" w:hAnsi="Open Sans" w:cs="Open Sans"/>
          <w:color w:val="333E55"/>
          <w:sz w:val="36"/>
          <w:szCs w:val="36"/>
          <w:u w:val="single"/>
          <w:lang w:eastAsia="hu-HU"/>
        </w:rPr>
        <w:t>.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fldChar w:fldCharType="end"/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) és az adózás rendjéről szóló </w:t>
      </w:r>
      <w:hyperlink r:id="rId7" w:tgtFrame="_blank" w:history="1">
        <w:r w:rsidRPr="00187782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2017. évi CL. törvény</w:t>
        </w:r>
      </w:hyperlink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rendelkezései irányadók.</w:t>
      </w:r>
    </w:p>
    <w:p w14:paraId="53E93726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lastRenderedPageBreak/>
        <w:t>(3) Az adófizetési kötelezettség csoportos beszedési megbízás útján is teljesíthető.</w:t>
      </w:r>
    </w:p>
    <w:p w14:paraId="34F590D6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2. Építményadó</w:t>
      </w:r>
    </w:p>
    <w:p w14:paraId="4BC22806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2. §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Az adó alapja az építmény m</w:t>
      </w:r>
      <w:r w:rsidRPr="00187782">
        <w:rPr>
          <w:rFonts w:ascii="Open Sans" w:eastAsia="Times New Roman" w:hAnsi="Open Sans" w:cs="Open Sans"/>
          <w:color w:val="333E55"/>
          <w:sz w:val="17"/>
          <w:szCs w:val="17"/>
          <w:vertAlign w:val="superscript"/>
          <w:lang w:eastAsia="hu-HU"/>
        </w:rPr>
        <w:t>2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-ben meghatározott hasznos alapterülete.</w:t>
      </w:r>
    </w:p>
    <w:p w14:paraId="7286568D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3. §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(1) Az adó mértéke belterületi építmény vagy vállalkozó üzleti célt szolgáló épületének, épületrészének hasznos alapterülete után 550 Ft/m2</w:t>
      </w:r>
    </w:p>
    <w:p w14:paraId="26B36067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(2) Az adó mértéke külterületi építmény vagy vállalkozó üzleti célt szolgáló épületének, épületrészének hasznos alapterülete után 200 Ft/m</w:t>
      </w:r>
      <w:r w:rsidRPr="00187782">
        <w:rPr>
          <w:rFonts w:ascii="Open Sans" w:eastAsia="Times New Roman" w:hAnsi="Open Sans" w:cs="Open Sans"/>
          <w:color w:val="333E55"/>
          <w:sz w:val="17"/>
          <w:szCs w:val="17"/>
          <w:vertAlign w:val="superscript"/>
          <w:lang w:eastAsia="hu-HU"/>
        </w:rPr>
        <w:t>2</w:t>
      </w:r>
    </w:p>
    <w:p w14:paraId="4A860897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4. §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Mentes az építményadó alól a lakás céljára szolgáló építmény.</w:t>
      </w:r>
    </w:p>
    <w:p w14:paraId="1304530A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3. Magánszemély kommunális adója</w:t>
      </w:r>
    </w:p>
    <w:p w14:paraId="27F2535E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5. §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Az adókötelezettség kiterjed az önkormányzat illetékességi területén található lakásra, valamint a </w:t>
      </w:r>
      <w:proofErr w:type="spellStart"/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fldChar w:fldCharType="begin"/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instrText xml:space="preserve"> HYPERLINK "https://njt.hu/jogszabaly/1990-100-00-00" \l "SZ24" \t "_blank" </w:instrTex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fldChar w:fldCharType="separate"/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u w:val="single"/>
          <w:lang w:eastAsia="hu-HU"/>
        </w:rPr>
        <w:t>Htv</w:t>
      </w:r>
      <w:proofErr w:type="spellEnd"/>
      <w:r w:rsidRPr="00187782">
        <w:rPr>
          <w:rFonts w:ascii="Open Sans" w:eastAsia="Times New Roman" w:hAnsi="Open Sans" w:cs="Open Sans"/>
          <w:color w:val="333E55"/>
          <w:sz w:val="36"/>
          <w:szCs w:val="36"/>
          <w:u w:val="single"/>
          <w:lang w:eastAsia="hu-HU"/>
        </w:rPr>
        <w:t>. 24. 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fldChar w:fldCharType="end"/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-</w:t>
      </w:r>
      <w:proofErr w:type="spellStart"/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ában</w:t>
      </w:r>
      <w:proofErr w:type="spellEnd"/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 meghatározott bérleti jogra.</w:t>
      </w:r>
    </w:p>
    <w:p w14:paraId="1675017C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6. §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Az adó mértéke </w:t>
      </w: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8.000 Ft/év.</w:t>
      </w:r>
    </w:p>
    <w:p w14:paraId="21C6BEB3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7. §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Mentes a magánszemélyek kommunális adója alól a nem lakás céljára szolgáló építmény és a telek.</w:t>
      </w:r>
    </w:p>
    <w:p w14:paraId="608EABE5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4. 4. Helyi iparűzési adó</w:t>
      </w:r>
    </w:p>
    <w:p w14:paraId="5C656C59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8. §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</w:t>
      </w: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Az 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adó éves mértéke </w:t>
      </w: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az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adóalap 2%-a.</w:t>
      </w:r>
    </w:p>
    <w:p w14:paraId="39FA6B59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lastRenderedPageBreak/>
        <w:t>5. Idegenforgalmi adó</w:t>
      </w:r>
    </w:p>
    <w:p w14:paraId="56F50714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9. §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Az adó alapja a megkezdett vendégéjszakák száma.</w:t>
      </w:r>
    </w:p>
    <w:p w14:paraId="111D6AA0" w14:textId="462316D8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10. §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Az adó mértéke személyenként és vendég</w:t>
      </w:r>
      <w:r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 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éjszakánként </w:t>
      </w: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400 Ft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.</w:t>
      </w:r>
    </w:p>
    <w:p w14:paraId="3090463B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6. Záró rendelkezések</w:t>
      </w:r>
    </w:p>
    <w:p w14:paraId="29E31190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11. §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Ez a rendelet 2023. január 1-jén lép hatályba.</w:t>
      </w:r>
    </w:p>
    <w:p w14:paraId="072589C6" w14:textId="77777777" w:rsidR="00187782" w:rsidRPr="00187782" w:rsidRDefault="00187782" w:rsidP="0018778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187782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12. §</w:t>
      </w:r>
      <w:r w:rsidRPr="00187782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A rendelet hatályba lépésével egyidejűleg a helyi adókról szóló 11/2016. (XI.29.) számú önkormányzati rendelet hatályát veszti.</w:t>
      </w:r>
    </w:p>
    <w:p w14:paraId="4B25CCFF" w14:textId="77777777" w:rsidR="00187782" w:rsidRDefault="00187782"/>
    <w:sectPr w:rsidR="0018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82"/>
    <w:rsid w:val="001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8D33"/>
  <w15:chartTrackingRefBased/>
  <w15:docId w15:val="{9D0053FF-2B4D-439A-9DE6-E70CB92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80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3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14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52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86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09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26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2017-150-00-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1990-100-00-00" TargetMode="External"/><Relationship Id="rId5" Type="http://schemas.openxmlformats.org/officeDocument/2006/relationships/hyperlink" Target="https://or.njt.hu/eli/v01/335030/r/2022/7" TargetMode="External"/><Relationship Id="rId4" Type="http://schemas.openxmlformats.org/officeDocument/2006/relationships/hyperlink" Target="https://njt.hu/jogszabaly/2011-4301-02-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2023-01-25T09:15:00Z</cp:lastPrinted>
  <dcterms:created xsi:type="dcterms:W3CDTF">2023-01-25T09:15:00Z</dcterms:created>
  <dcterms:modified xsi:type="dcterms:W3CDTF">2023-01-25T09:16:00Z</dcterms:modified>
</cp:coreProperties>
</file>